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5F" w:rsidRPr="00FE516A" w:rsidRDefault="00485A5F" w:rsidP="00485A5F">
      <w:pPr>
        <w:rPr>
          <w:color w:val="002060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1BD1524F" wp14:editId="484F51A1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s-ES"/>
        </w:rPr>
        <w:drawing>
          <wp:inline distT="0" distB="0" distL="0" distR="0" wp14:anchorId="25FB586B" wp14:editId="367BCCED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5F" w:rsidRDefault="00485A5F" w:rsidP="00485A5F">
      <w:pPr>
        <w:jc w:val="center"/>
        <w:rPr>
          <w:sz w:val="16"/>
          <w:szCs w:val="16"/>
        </w:rPr>
      </w:pPr>
    </w:p>
    <w:p w:rsidR="00485A5F" w:rsidRPr="00027F08" w:rsidRDefault="00637407" w:rsidP="0048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V</w:t>
      </w:r>
      <w:r w:rsidR="00456D7B">
        <w:rPr>
          <w:sz w:val="20"/>
          <w:szCs w:val="24"/>
        </w:rPr>
        <w:t>I</w:t>
      </w:r>
      <w:r w:rsidR="00653BF3">
        <w:rPr>
          <w:sz w:val="20"/>
          <w:szCs w:val="24"/>
        </w:rPr>
        <w:t>I</w:t>
      </w:r>
      <w:r w:rsidR="00485A5F" w:rsidRPr="00027F08">
        <w:rPr>
          <w:sz w:val="20"/>
          <w:szCs w:val="24"/>
        </w:rPr>
        <w:t xml:space="preserve"> CONVOCATORIA DE AYUDAS DE LA CÁTEDRA AGROBANK</w:t>
      </w:r>
    </w:p>
    <w:p w:rsidR="00485A5F" w:rsidRPr="00027F08" w:rsidRDefault="00485A5F" w:rsidP="0048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4"/>
          <w:szCs w:val="16"/>
        </w:rPr>
      </w:pPr>
      <w:r w:rsidRPr="00027F08">
        <w:rPr>
          <w:sz w:val="20"/>
          <w:szCs w:val="24"/>
        </w:rPr>
        <w:t>PARA LA TRANSFERENCIA DEL CONOCIMIENTO AL SECTOR AGROALIMENTARIO</w:t>
      </w:r>
    </w:p>
    <w:p w:rsidR="00485A5F" w:rsidRPr="00027F08" w:rsidRDefault="00485A5F" w:rsidP="00485A5F">
      <w:pPr>
        <w:spacing w:after="0" w:line="240" w:lineRule="auto"/>
        <w:jc w:val="both"/>
        <w:rPr>
          <w:b/>
          <w:sz w:val="18"/>
          <w:szCs w:val="24"/>
        </w:rPr>
      </w:pPr>
    </w:p>
    <w:p w:rsidR="00485A5F" w:rsidRDefault="00747841" w:rsidP="00747841">
      <w:pPr>
        <w:jc w:val="center"/>
        <w:rPr>
          <w:b/>
          <w:szCs w:val="16"/>
        </w:rPr>
      </w:pPr>
      <w:r w:rsidRPr="00747841">
        <w:rPr>
          <w:b/>
          <w:szCs w:val="16"/>
        </w:rPr>
        <w:t>MEMORIA DEL PROYECTO</w:t>
      </w:r>
    </w:p>
    <w:p w:rsidR="00B74C46" w:rsidRPr="00B74C46" w:rsidRDefault="00B74C46" w:rsidP="00747841">
      <w:pPr>
        <w:jc w:val="center"/>
        <w:rPr>
          <w:b/>
          <w:color w:val="595959" w:themeColor="text1" w:themeTint="A6"/>
          <w:sz w:val="18"/>
          <w:szCs w:val="16"/>
        </w:rPr>
      </w:pPr>
      <w:r w:rsidRPr="00B74C46">
        <w:rPr>
          <w:b/>
          <w:color w:val="595959" w:themeColor="text1" w:themeTint="A6"/>
          <w:sz w:val="18"/>
          <w:szCs w:val="16"/>
        </w:rPr>
        <w:t>La memoria del proyecto ha de incluir los siguientes apartados</w:t>
      </w:r>
    </w:p>
    <w:p w:rsidR="00485A5F" w:rsidRPr="007713FF" w:rsidRDefault="00B74C46" w:rsidP="006A534E">
      <w:pPr>
        <w:spacing w:line="240" w:lineRule="auto"/>
        <w:jc w:val="both"/>
        <w:rPr>
          <w:sz w:val="20"/>
          <w:szCs w:val="16"/>
        </w:rPr>
      </w:pPr>
      <w:r w:rsidRPr="007713FF">
        <w:rPr>
          <w:sz w:val="20"/>
          <w:szCs w:val="16"/>
        </w:rPr>
        <w:t xml:space="preserve">1.- </w:t>
      </w:r>
      <w:r w:rsidR="002750CB">
        <w:rPr>
          <w:sz w:val="20"/>
          <w:szCs w:val="16"/>
        </w:rPr>
        <w:t>Título proyecto.</w:t>
      </w:r>
    </w:p>
    <w:p w:rsidR="00485A5F" w:rsidRDefault="00B74C46" w:rsidP="006A534E">
      <w:pPr>
        <w:spacing w:line="240" w:lineRule="auto"/>
        <w:jc w:val="both"/>
        <w:rPr>
          <w:sz w:val="20"/>
          <w:szCs w:val="16"/>
        </w:rPr>
      </w:pPr>
      <w:r w:rsidRPr="007713FF">
        <w:rPr>
          <w:sz w:val="20"/>
          <w:szCs w:val="16"/>
        </w:rPr>
        <w:t xml:space="preserve">2.- </w:t>
      </w:r>
      <w:r w:rsidR="00485A5F" w:rsidRPr="007713FF">
        <w:rPr>
          <w:sz w:val="20"/>
          <w:szCs w:val="16"/>
        </w:rPr>
        <w:t xml:space="preserve">Nombre </w:t>
      </w:r>
      <w:r w:rsidR="00017A33" w:rsidRPr="007713FF">
        <w:rPr>
          <w:sz w:val="20"/>
          <w:szCs w:val="16"/>
        </w:rPr>
        <w:t xml:space="preserve">del </w:t>
      </w:r>
      <w:r w:rsidR="00485A5F" w:rsidRPr="007713FF">
        <w:rPr>
          <w:sz w:val="20"/>
          <w:szCs w:val="16"/>
        </w:rPr>
        <w:t>IP</w:t>
      </w:r>
      <w:r w:rsidR="002750CB">
        <w:rPr>
          <w:sz w:val="20"/>
          <w:szCs w:val="16"/>
        </w:rPr>
        <w:t>.</w:t>
      </w:r>
    </w:p>
    <w:p w:rsidR="00A85A87" w:rsidRPr="007713FF" w:rsidRDefault="00A85A87" w:rsidP="00A85A87">
      <w:pPr>
        <w:spacing w:line="240" w:lineRule="auto"/>
        <w:jc w:val="both"/>
        <w:rPr>
          <w:sz w:val="20"/>
          <w:szCs w:val="16"/>
        </w:rPr>
      </w:pPr>
      <w:r>
        <w:rPr>
          <w:color w:val="000000" w:themeColor="text1"/>
          <w:sz w:val="20"/>
          <w:szCs w:val="16"/>
        </w:rPr>
        <w:t>3</w:t>
      </w:r>
      <w:r w:rsidRPr="006A534E">
        <w:rPr>
          <w:color w:val="000000" w:themeColor="text1"/>
          <w:sz w:val="20"/>
          <w:szCs w:val="16"/>
        </w:rPr>
        <w:t>.- Resumen (m</w:t>
      </w:r>
      <w:r w:rsidRPr="007713FF">
        <w:rPr>
          <w:sz w:val="20"/>
          <w:szCs w:val="16"/>
        </w:rPr>
        <w:t>áximo 300 palabras)</w:t>
      </w:r>
      <w:r>
        <w:rPr>
          <w:sz w:val="20"/>
          <w:szCs w:val="16"/>
        </w:rPr>
        <w:t>.</w:t>
      </w:r>
    </w:p>
    <w:p w:rsidR="00747841" w:rsidRPr="007713FF" w:rsidRDefault="00A85A87" w:rsidP="006A534E">
      <w:pPr>
        <w:spacing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>4</w:t>
      </w:r>
      <w:r w:rsidR="00B74C46" w:rsidRPr="007713FF">
        <w:rPr>
          <w:sz w:val="20"/>
          <w:szCs w:val="16"/>
        </w:rPr>
        <w:t xml:space="preserve">.- </w:t>
      </w:r>
      <w:r w:rsidR="00747841" w:rsidRPr="007713FF">
        <w:rPr>
          <w:sz w:val="20"/>
          <w:szCs w:val="16"/>
        </w:rPr>
        <w:t xml:space="preserve">Antecedentes y estado actual de los conocimientos científico-técnicos de la materia específica del proyecto (máximo </w:t>
      </w:r>
      <w:r w:rsidR="007713FF" w:rsidRPr="007713FF">
        <w:rPr>
          <w:sz w:val="20"/>
          <w:szCs w:val="16"/>
        </w:rPr>
        <w:t>500</w:t>
      </w:r>
      <w:r w:rsidR="00747841" w:rsidRPr="007713FF">
        <w:rPr>
          <w:sz w:val="20"/>
          <w:szCs w:val="16"/>
        </w:rPr>
        <w:t xml:space="preserve"> palabras)</w:t>
      </w:r>
      <w:r w:rsidR="002750CB">
        <w:rPr>
          <w:sz w:val="20"/>
          <w:szCs w:val="16"/>
        </w:rPr>
        <w:t>.</w:t>
      </w:r>
    </w:p>
    <w:p w:rsidR="00747841" w:rsidRPr="007713FF" w:rsidRDefault="00A85A87" w:rsidP="006A534E">
      <w:pPr>
        <w:spacing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>5</w:t>
      </w:r>
      <w:r w:rsidR="00B74C46" w:rsidRPr="007713FF">
        <w:rPr>
          <w:sz w:val="20"/>
          <w:szCs w:val="16"/>
        </w:rPr>
        <w:t xml:space="preserve">.- </w:t>
      </w:r>
      <w:r w:rsidR="00747841" w:rsidRPr="007713FF">
        <w:rPr>
          <w:sz w:val="20"/>
          <w:szCs w:val="16"/>
        </w:rPr>
        <w:t>Objetivo general</w:t>
      </w:r>
      <w:r w:rsidR="006A534E">
        <w:rPr>
          <w:sz w:val="20"/>
          <w:szCs w:val="16"/>
        </w:rPr>
        <w:t xml:space="preserve"> y o</w:t>
      </w:r>
      <w:r w:rsidR="00747841" w:rsidRPr="007713FF">
        <w:rPr>
          <w:sz w:val="20"/>
          <w:szCs w:val="16"/>
        </w:rPr>
        <w:t>bjetivos específicos</w:t>
      </w:r>
      <w:r w:rsidR="006A534E">
        <w:rPr>
          <w:sz w:val="20"/>
          <w:szCs w:val="16"/>
        </w:rPr>
        <w:t xml:space="preserve"> </w:t>
      </w:r>
      <w:r w:rsidR="006A534E" w:rsidRPr="007713FF">
        <w:rPr>
          <w:sz w:val="20"/>
          <w:szCs w:val="16"/>
        </w:rPr>
        <w:t xml:space="preserve">(máximo </w:t>
      </w:r>
      <w:r w:rsidR="00D97CBF">
        <w:rPr>
          <w:sz w:val="20"/>
          <w:szCs w:val="16"/>
        </w:rPr>
        <w:t>300</w:t>
      </w:r>
      <w:r w:rsidR="006A534E" w:rsidRPr="007713FF">
        <w:rPr>
          <w:sz w:val="20"/>
          <w:szCs w:val="16"/>
        </w:rPr>
        <w:t xml:space="preserve"> palabras)</w:t>
      </w:r>
      <w:r w:rsidR="006A534E">
        <w:rPr>
          <w:sz w:val="20"/>
          <w:szCs w:val="16"/>
        </w:rPr>
        <w:t>.</w:t>
      </w:r>
    </w:p>
    <w:p w:rsidR="00747841" w:rsidRDefault="00A85A87" w:rsidP="006A534E">
      <w:pPr>
        <w:spacing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>6</w:t>
      </w:r>
      <w:r w:rsidR="00B74C46" w:rsidRPr="007713FF">
        <w:rPr>
          <w:sz w:val="20"/>
          <w:szCs w:val="16"/>
        </w:rPr>
        <w:t xml:space="preserve">.- </w:t>
      </w:r>
      <w:r w:rsidR="00747841" w:rsidRPr="007713FF">
        <w:rPr>
          <w:sz w:val="20"/>
          <w:szCs w:val="16"/>
        </w:rPr>
        <w:t>Metodología</w:t>
      </w:r>
      <w:r w:rsidR="00B74C46" w:rsidRPr="007713FF">
        <w:rPr>
          <w:sz w:val="20"/>
          <w:szCs w:val="16"/>
        </w:rPr>
        <w:t xml:space="preserve"> (máximo </w:t>
      </w:r>
      <w:r w:rsidR="00D97CBF">
        <w:rPr>
          <w:sz w:val="20"/>
          <w:szCs w:val="16"/>
        </w:rPr>
        <w:t>500</w:t>
      </w:r>
      <w:r w:rsidR="00B74C46" w:rsidRPr="007713FF">
        <w:rPr>
          <w:sz w:val="20"/>
          <w:szCs w:val="16"/>
        </w:rPr>
        <w:t xml:space="preserve"> palabras)</w:t>
      </w:r>
      <w:r w:rsidR="002750CB">
        <w:rPr>
          <w:sz w:val="20"/>
          <w:szCs w:val="16"/>
        </w:rPr>
        <w:t>.</w:t>
      </w:r>
    </w:p>
    <w:p w:rsidR="00A85A87" w:rsidRPr="006A534E" w:rsidRDefault="00A85A87" w:rsidP="00A85A87">
      <w:pPr>
        <w:spacing w:line="240" w:lineRule="auto"/>
        <w:jc w:val="both"/>
        <w:rPr>
          <w:color w:val="000000" w:themeColor="text1"/>
          <w:sz w:val="20"/>
          <w:szCs w:val="16"/>
        </w:rPr>
      </w:pPr>
      <w:r>
        <w:rPr>
          <w:sz w:val="20"/>
          <w:szCs w:val="16"/>
        </w:rPr>
        <w:t>7</w:t>
      </w:r>
      <w:r w:rsidRPr="007713FF">
        <w:rPr>
          <w:sz w:val="20"/>
          <w:szCs w:val="16"/>
        </w:rPr>
        <w:t xml:space="preserve">.- Relación de los investigadores que forman parte del proyecto (tanto por el grupo investigador como por la </w:t>
      </w:r>
      <w:r w:rsidRPr="006A534E">
        <w:rPr>
          <w:color w:val="000000" w:themeColor="text1"/>
          <w:sz w:val="20"/>
          <w:szCs w:val="16"/>
        </w:rPr>
        <w:t>empresa</w:t>
      </w:r>
      <w:r w:rsidR="00B6686A">
        <w:rPr>
          <w:color w:val="000000" w:themeColor="text1"/>
          <w:sz w:val="20"/>
          <w:szCs w:val="16"/>
        </w:rPr>
        <w:t>)</w:t>
      </w:r>
      <w:r w:rsidRPr="006A534E">
        <w:rPr>
          <w:color w:val="000000" w:themeColor="text1"/>
          <w:sz w:val="20"/>
          <w:szCs w:val="16"/>
        </w:rPr>
        <w:t xml:space="preserve">. Cada uno de ellos ha de aportar su correspondiente </w:t>
      </w:r>
      <w:proofErr w:type="spellStart"/>
      <w:r w:rsidRPr="006A534E">
        <w:rPr>
          <w:i/>
          <w:color w:val="000000" w:themeColor="text1"/>
          <w:sz w:val="20"/>
          <w:szCs w:val="16"/>
        </w:rPr>
        <w:t>Curriculum</w:t>
      </w:r>
      <w:proofErr w:type="spellEnd"/>
      <w:r w:rsidRPr="006A534E">
        <w:rPr>
          <w:i/>
          <w:color w:val="000000" w:themeColor="text1"/>
          <w:sz w:val="20"/>
          <w:szCs w:val="16"/>
        </w:rPr>
        <w:t xml:space="preserve"> vitae</w:t>
      </w:r>
      <w:r w:rsidRPr="006A534E">
        <w:rPr>
          <w:color w:val="000000" w:themeColor="text1"/>
          <w:sz w:val="20"/>
          <w:szCs w:val="16"/>
        </w:rPr>
        <w:t>.</w:t>
      </w:r>
    </w:p>
    <w:p w:rsidR="00B74C46" w:rsidRPr="007713FF" w:rsidRDefault="006A534E" w:rsidP="006A534E">
      <w:pPr>
        <w:spacing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>8</w:t>
      </w:r>
      <w:r w:rsidR="00B74C46" w:rsidRPr="007713FF">
        <w:rPr>
          <w:sz w:val="20"/>
          <w:szCs w:val="16"/>
        </w:rPr>
        <w:t>.- Plan de trabajo</w:t>
      </w:r>
      <w:r w:rsidR="00CE63FC" w:rsidRPr="007713FF">
        <w:rPr>
          <w:sz w:val="20"/>
          <w:szCs w:val="16"/>
        </w:rPr>
        <w:t>, con indicación de qué investigadores están implicados en cada fase del trabajo</w:t>
      </w:r>
      <w:r w:rsidR="00A85A87">
        <w:rPr>
          <w:sz w:val="20"/>
          <w:szCs w:val="16"/>
        </w:rPr>
        <w:t xml:space="preserve"> </w:t>
      </w:r>
      <w:r w:rsidR="00A85A87" w:rsidRPr="007713FF">
        <w:rPr>
          <w:sz w:val="20"/>
          <w:szCs w:val="16"/>
        </w:rPr>
        <w:t xml:space="preserve">(máximo </w:t>
      </w:r>
      <w:r w:rsidR="00D97CBF">
        <w:rPr>
          <w:sz w:val="20"/>
          <w:szCs w:val="16"/>
        </w:rPr>
        <w:t>500</w:t>
      </w:r>
      <w:r w:rsidR="00A85A87" w:rsidRPr="007713FF">
        <w:rPr>
          <w:sz w:val="20"/>
          <w:szCs w:val="16"/>
        </w:rPr>
        <w:t xml:space="preserve"> palabras)</w:t>
      </w:r>
      <w:r w:rsidR="00A85A87">
        <w:rPr>
          <w:sz w:val="20"/>
          <w:szCs w:val="16"/>
        </w:rPr>
        <w:t>.</w:t>
      </w:r>
    </w:p>
    <w:p w:rsidR="00CE63FC" w:rsidRPr="007713FF" w:rsidRDefault="006A534E" w:rsidP="006A534E">
      <w:pPr>
        <w:spacing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>9</w:t>
      </w:r>
      <w:r w:rsidR="00CE63FC" w:rsidRPr="007713FF">
        <w:rPr>
          <w:sz w:val="20"/>
          <w:szCs w:val="16"/>
        </w:rPr>
        <w:t xml:space="preserve">.- Relevancia y originalidad de la propuesta. Potencial innovador del proyecto. </w:t>
      </w:r>
      <w:r w:rsidR="00637407" w:rsidRPr="00637407">
        <w:rPr>
          <w:sz w:val="20"/>
          <w:szCs w:val="16"/>
        </w:rPr>
        <w:t>Experiencia científico-técnica previa del grupo en el tema del proyecto propuesto</w:t>
      </w:r>
      <w:r w:rsidR="00CE63FC" w:rsidRPr="007713FF">
        <w:rPr>
          <w:sz w:val="20"/>
          <w:szCs w:val="16"/>
        </w:rPr>
        <w:t xml:space="preserve"> (máximo </w:t>
      </w:r>
      <w:r w:rsidR="007713FF" w:rsidRPr="007713FF">
        <w:rPr>
          <w:sz w:val="20"/>
          <w:szCs w:val="16"/>
        </w:rPr>
        <w:t>500</w:t>
      </w:r>
      <w:r w:rsidR="00CE63FC" w:rsidRPr="007713FF">
        <w:rPr>
          <w:sz w:val="20"/>
          <w:szCs w:val="16"/>
        </w:rPr>
        <w:t xml:space="preserve"> palabras).</w:t>
      </w:r>
    </w:p>
    <w:p w:rsidR="00CE63FC" w:rsidRPr="007713FF" w:rsidRDefault="007713FF" w:rsidP="006A534E">
      <w:pPr>
        <w:spacing w:line="240" w:lineRule="auto"/>
        <w:jc w:val="both"/>
        <w:rPr>
          <w:color w:val="000000" w:themeColor="text1"/>
          <w:sz w:val="20"/>
          <w:szCs w:val="16"/>
        </w:rPr>
      </w:pPr>
      <w:r w:rsidRPr="007713FF">
        <w:rPr>
          <w:color w:val="000000" w:themeColor="text1"/>
          <w:sz w:val="20"/>
          <w:szCs w:val="16"/>
        </w:rPr>
        <w:t>1</w:t>
      </w:r>
      <w:r w:rsidR="006A534E">
        <w:rPr>
          <w:color w:val="000000" w:themeColor="text1"/>
          <w:sz w:val="20"/>
          <w:szCs w:val="16"/>
        </w:rPr>
        <w:t>0</w:t>
      </w:r>
      <w:r w:rsidR="00CE63FC" w:rsidRPr="007713FF">
        <w:rPr>
          <w:color w:val="000000" w:themeColor="text1"/>
          <w:sz w:val="20"/>
          <w:szCs w:val="16"/>
        </w:rPr>
        <w:t>.- Impacto. Potencial de transferibilidad. Factibilidad de la protección industrial de las tecnologías o invenciones asociadas al proyecto</w:t>
      </w:r>
      <w:r w:rsidR="00637407">
        <w:rPr>
          <w:color w:val="000000" w:themeColor="text1"/>
          <w:sz w:val="20"/>
          <w:szCs w:val="16"/>
        </w:rPr>
        <w:t>. Nivel TRL que se pretende alcanzar</w:t>
      </w:r>
      <w:r w:rsidRPr="007713FF">
        <w:rPr>
          <w:color w:val="000000" w:themeColor="text1"/>
          <w:sz w:val="20"/>
          <w:szCs w:val="16"/>
        </w:rPr>
        <w:t xml:space="preserve"> </w:t>
      </w:r>
      <w:r w:rsidRPr="007713FF">
        <w:rPr>
          <w:sz w:val="20"/>
          <w:szCs w:val="16"/>
        </w:rPr>
        <w:t xml:space="preserve"> (máximo 500 palabras)</w:t>
      </w:r>
      <w:r w:rsidR="00CE63FC" w:rsidRPr="007713FF">
        <w:rPr>
          <w:color w:val="000000" w:themeColor="text1"/>
          <w:sz w:val="20"/>
          <w:szCs w:val="16"/>
        </w:rPr>
        <w:t>.</w:t>
      </w:r>
    </w:p>
    <w:p w:rsidR="00747841" w:rsidRPr="007713FF" w:rsidRDefault="00B74C46" w:rsidP="006A534E">
      <w:pPr>
        <w:spacing w:line="240" w:lineRule="auto"/>
        <w:jc w:val="both"/>
        <w:rPr>
          <w:sz w:val="20"/>
          <w:szCs w:val="16"/>
        </w:rPr>
      </w:pPr>
      <w:r w:rsidRPr="007713FF">
        <w:rPr>
          <w:sz w:val="20"/>
          <w:szCs w:val="16"/>
        </w:rPr>
        <w:t>1</w:t>
      </w:r>
      <w:r w:rsidR="00637407">
        <w:rPr>
          <w:sz w:val="20"/>
          <w:szCs w:val="16"/>
        </w:rPr>
        <w:t>1</w:t>
      </w:r>
      <w:r w:rsidRPr="007713FF">
        <w:rPr>
          <w:sz w:val="20"/>
          <w:szCs w:val="16"/>
        </w:rPr>
        <w:t>.- Resultados esperables del proyecto (</w:t>
      </w:r>
      <w:proofErr w:type="spellStart"/>
      <w:r w:rsidRPr="007713FF">
        <w:rPr>
          <w:i/>
          <w:sz w:val="20"/>
          <w:szCs w:val="16"/>
        </w:rPr>
        <w:t>de</w:t>
      </w:r>
      <w:r w:rsidR="00D871A8">
        <w:rPr>
          <w:i/>
          <w:sz w:val="20"/>
          <w:szCs w:val="16"/>
        </w:rPr>
        <w:t>l</w:t>
      </w:r>
      <w:r w:rsidRPr="007713FF">
        <w:rPr>
          <w:i/>
          <w:sz w:val="20"/>
          <w:szCs w:val="16"/>
        </w:rPr>
        <w:t>iverables</w:t>
      </w:r>
      <w:proofErr w:type="spellEnd"/>
      <w:r w:rsidRPr="007713FF">
        <w:rPr>
          <w:sz w:val="20"/>
          <w:szCs w:val="16"/>
        </w:rPr>
        <w:t>)</w:t>
      </w:r>
      <w:r w:rsidR="00D97CBF">
        <w:rPr>
          <w:sz w:val="20"/>
          <w:szCs w:val="16"/>
        </w:rPr>
        <w:t xml:space="preserve"> </w:t>
      </w:r>
      <w:r w:rsidR="00D97CBF" w:rsidRPr="007713FF">
        <w:rPr>
          <w:sz w:val="20"/>
          <w:szCs w:val="16"/>
        </w:rPr>
        <w:t xml:space="preserve">(máximo </w:t>
      </w:r>
      <w:r w:rsidR="00D97CBF">
        <w:rPr>
          <w:sz w:val="20"/>
          <w:szCs w:val="16"/>
        </w:rPr>
        <w:t>300</w:t>
      </w:r>
      <w:r w:rsidR="00D97CBF" w:rsidRPr="007713FF">
        <w:rPr>
          <w:sz w:val="20"/>
          <w:szCs w:val="16"/>
        </w:rPr>
        <w:t xml:space="preserve"> palabras)</w:t>
      </w:r>
      <w:r w:rsidR="002750CB">
        <w:rPr>
          <w:sz w:val="20"/>
          <w:szCs w:val="16"/>
        </w:rPr>
        <w:t>.</w:t>
      </w:r>
    </w:p>
    <w:p w:rsidR="00637407" w:rsidRPr="007713FF" w:rsidRDefault="00CE63FC" w:rsidP="00637407">
      <w:pPr>
        <w:spacing w:line="240" w:lineRule="auto"/>
        <w:jc w:val="both"/>
        <w:rPr>
          <w:sz w:val="20"/>
          <w:szCs w:val="16"/>
        </w:rPr>
      </w:pPr>
      <w:r w:rsidRPr="007713FF">
        <w:rPr>
          <w:sz w:val="20"/>
          <w:szCs w:val="16"/>
        </w:rPr>
        <w:t>1</w:t>
      </w:r>
      <w:r w:rsidR="00637407">
        <w:rPr>
          <w:sz w:val="20"/>
          <w:szCs w:val="16"/>
        </w:rPr>
        <w:t>2</w:t>
      </w:r>
      <w:r w:rsidR="00637407" w:rsidRPr="007713FF">
        <w:rPr>
          <w:sz w:val="20"/>
          <w:szCs w:val="16"/>
        </w:rPr>
        <w:t xml:space="preserve">.- </w:t>
      </w:r>
      <w:r w:rsidR="00637407">
        <w:rPr>
          <w:sz w:val="20"/>
          <w:szCs w:val="16"/>
        </w:rPr>
        <w:t xml:space="preserve">Justificación de la adquisición de </w:t>
      </w:r>
      <w:proofErr w:type="spellStart"/>
      <w:r w:rsidR="00637407">
        <w:rPr>
          <w:sz w:val="20"/>
          <w:szCs w:val="16"/>
        </w:rPr>
        <w:t>inventariable</w:t>
      </w:r>
      <w:proofErr w:type="spellEnd"/>
      <w:r w:rsidR="00637407">
        <w:rPr>
          <w:sz w:val="20"/>
          <w:szCs w:val="16"/>
        </w:rPr>
        <w:t>, si procede</w:t>
      </w:r>
      <w:r w:rsidR="00637407" w:rsidRPr="007713FF">
        <w:rPr>
          <w:sz w:val="20"/>
          <w:szCs w:val="16"/>
        </w:rPr>
        <w:t xml:space="preserve"> (máximo </w:t>
      </w:r>
      <w:r w:rsidR="00637407">
        <w:rPr>
          <w:sz w:val="20"/>
          <w:szCs w:val="16"/>
        </w:rPr>
        <w:t>300</w:t>
      </w:r>
      <w:r w:rsidR="00637407" w:rsidRPr="007713FF">
        <w:rPr>
          <w:sz w:val="20"/>
          <w:szCs w:val="16"/>
        </w:rPr>
        <w:t xml:space="preserve"> palabras).</w:t>
      </w:r>
    </w:p>
    <w:p w:rsidR="00CE63FC" w:rsidRPr="007713FF" w:rsidRDefault="00637407" w:rsidP="006A534E">
      <w:pPr>
        <w:spacing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>13</w:t>
      </w:r>
      <w:r w:rsidR="00CE63FC" w:rsidRPr="007713FF">
        <w:rPr>
          <w:sz w:val="20"/>
          <w:szCs w:val="16"/>
        </w:rPr>
        <w:t>.- Implicaciones éticas o de bioseguridad, si procede.</w:t>
      </w:r>
    </w:p>
    <w:p w:rsidR="00485A5F" w:rsidRPr="007632C7" w:rsidRDefault="00485A5F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4"/>
          <w:szCs w:val="24"/>
        </w:rPr>
      </w:pPr>
    </w:p>
    <w:p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AVISO LEGAL SOBRE DATOS DE CARÁCTER PERSONAL</w:t>
      </w:r>
    </w:p>
    <w:p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La Cátedra AgroBank, en cumplimiento de lo establecido en la Ley Orgánica de Protección de Datos de Carácter Personal, LO 15/1999 de 13 de diciembre, y legislación de desarrollo, informa al usuario que los datos personales que pueda aportar en este formulario, en la web de la Cátedra (www.catedragrobank.udl.cat) o a la dirección de correo electrónico de la Cátedra (catedragrobank@udl.cat), serán incluidos ficheros de tratamiento automatizado de datos.</w:t>
      </w:r>
    </w:p>
    <w:p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Los datos contenidos en tales ficheros, serán gestionados por parte de la Cátedra AgroBank con el fin de asegurar el óptimo acceso del usuario al entorno, servicios y gestiones que se puedan hacer, entre ellas la inscripción a premios, jornadas y cursos ofertados por la Cátedra AgroBank.</w:t>
      </w:r>
    </w:p>
    <w:p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Así mismo, se informa al usuario que estos ficheros </w:t>
      </w:r>
      <w:r>
        <w:rPr>
          <w:color w:val="808080" w:themeColor="background1" w:themeShade="80"/>
          <w:sz w:val="12"/>
          <w:szCs w:val="12"/>
        </w:rPr>
        <w:t>cuentan con</w:t>
      </w:r>
      <w:r w:rsidRPr="007632C7">
        <w:rPr>
          <w:color w:val="808080" w:themeColor="background1" w:themeShade="80"/>
          <w:sz w:val="12"/>
          <w:szCs w:val="12"/>
        </w:rPr>
        <w:t xml:space="preserve"> las debidas medidas de seguridad, de acuerdo con la normativa aplicable. Los datos contenidos en tales ficheros tendrán carácter confidencial y no se tratarán para usos distintos a los aquí anunciados.</w:t>
      </w:r>
    </w:p>
    <w:p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El usuario, en virtud del establecido en lo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LO</w:t>
      </w:r>
      <w:proofErr w:type="spellEnd"/>
      <w:r w:rsidRPr="007632C7">
        <w:rPr>
          <w:color w:val="808080" w:themeColor="background1" w:themeShade="80"/>
          <w:sz w:val="12"/>
          <w:szCs w:val="12"/>
        </w:rPr>
        <w:t xml:space="preserve"> 15/1999 de 13 de diciembre, podrá ejercer sus derechos de acceso, rectificación y cancelación dirigiéndose a:</w:t>
      </w:r>
    </w:p>
    <w:p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Cátedra AgroBank</w:t>
      </w:r>
    </w:p>
    <w:p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ETSEA</w:t>
      </w:r>
      <w:r w:rsidR="00456D7B">
        <w:rPr>
          <w:color w:val="808080" w:themeColor="background1" w:themeShade="80"/>
          <w:sz w:val="12"/>
          <w:szCs w:val="12"/>
        </w:rPr>
        <w:t>FIV</w:t>
      </w:r>
      <w:bookmarkStart w:id="0" w:name="_GoBack"/>
      <w:bookmarkEnd w:id="0"/>
      <w:r w:rsidRPr="007632C7">
        <w:rPr>
          <w:color w:val="808080" w:themeColor="background1" w:themeShade="80"/>
          <w:sz w:val="12"/>
          <w:szCs w:val="12"/>
        </w:rPr>
        <w:t>-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UdL</w:t>
      </w:r>
      <w:proofErr w:type="spellEnd"/>
      <w:r w:rsidRPr="007632C7">
        <w:rPr>
          <w:color w:val="808080" w:themeColor="background1" w:themeShade="80"/>
          <w:sz w:val="12"/>
          <w:szCs w:val="12"/>
        </w:rPr>
        <w:t xml:space="preserve">. Avda. Rovira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Roure</w:t>
      </w:r>
      <w:proofErr w:type="spellEnd"/>
      <w:r w:rsidRPr="007632C7">
        <w:rPr>
          <w:color w:val="808080" w:themeColor="background1" w:themeShade="80"/>
          <w:sz w:val="12"/>
          <w:szCs w:val="12"/>
        </w:rPr>
        <w:t>, 191.</w:t>
      </w:r>
    </w:p>
    <w:p w:rsidR="00485A5F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25198 Lleida.</w:t>
      </w:r>
    </w:p>
    <w:p w:rsidR="00485A5F" w:rsidRDefault="00485A5F" w:rsidP="007713FF">
      <w:pPr>
        <w:spacing w:after="0" w:line="240" w:lineRule="auto"/>
        <w:jc w:val="both"/>
      </w:pPr>
      <w:r>
        <w:rPr>
          <w:color w:val="808080" w:themeColor="background1" w:themeShade="80"/>
          <w:sz w:val="12"/>
          <w:szCs w:val="12"/>
        </w:rPr>
        <w:t>Co</w:t>
      </w:r>
      <w:r w:rsidRPr="007632C7">
        <w:rPr>
          <w:color w:val="808080" w:themeColor="background1" w:themeShade="80"/>
          <w:sz w:val="12"/>
          <w:szCs w:val="12"/>
        </w:rPr>
        <w:t>rreo electrónico: catedragrobank@udl.cat</w:t>
      </w:r>
    </w:p>
    <w:sectPr w:rsidR="00485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5F"/>
    <w:rsid w:val="00017A33"/>
    <w:rsid w:val="002750CB"/>
    <w:rsid w:val="002A4BB3"/>
    <w:rsid w:val="00456D7B"/>
    <w:rsid w:val="00485A5F"/>
    <w:rsid w:val="0051381F"/>
    <w:rsid w:val="00637407"/>
    <w:rsid w:val="00653BF3"/>
    <w:rsid w:val="006A534E"/>
    <w:rsid w:val="00747841"/>
    <w:rsid w:val="007713FF"/>
    <w:rsid w:val="00A85A87"/>
    <w:rsid w:val="00B6686A"/>
    <w:rsid w:val="00B74C46"/>
    <w:rsid w:val="00CE63FC"/>
    <w:rsid w:val="00D75D7D"/>
    <w:rsid w:val="00D871A8"/>
    <w:rsid w:val="00D9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12</cp:revision>
  <dcterms:created xsi:type="dcterms:W3CDTF">2017-02-07T10:58:00Z</dcterms:created>
  <dcterms:modified xsi:type="dcterms:W3CDTF">2023-06-19T08:27:00Z</dcterms:modified>
</cp:coreProperties>
</file>